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909" w:rsidRPr="002A4909" w:rsidRDefault="002A4909" w:rsidP="002A4909">
      <w:pPr>
        <w:spacing w:after="120" w:line="405" w:lineRule="atLeast"/>
        <w:outlineLvl w:val="0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Урок русского языка в 8 классе.</w:t>
      </w:r>
    </w:p>
    <w:p w:rsidR="002A4909" w:rsidRPr="002A4909" w:rsidRDefault="002A4909" w:rsidP="002A4909">
      <w:pPr>
        <w:spacing w:after="120" w:line="405" w:lineRule="atLeast"/>
        <w:outlineLvl w:val="0"/>
        <w:rPr>
          <w:rFonts w:ascii="&amp;quot" w:eastAsia="Times New Roman" w:hAnsi="&amp;quot" w:cs="Times New Roman"/>
          <w:b/>
          <w:bCs/>
          <w:color w:val="1E4E70"/>
          <w:kern w:val="36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Дата:6.04.2020.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Тема: Использование вводных слов как средства связи предложений и смысловых частей текста.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Тип урока: комбинированный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Цель: углубить знания учащихся о вводных словах, ознакомить их с использованием вводных слов в качестве средства связи предложений в тексте; совершенствовать пунктуационные навыки, развивать у детей логическое мышление; воспитывать у них стремление к здоровому образу жизни.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Оборудование: учебник, раздаточный материал.</w:t>
      </w:r>
    </w:p>
    <w:p w:rsidR="002A4909" w:rsidRPr="002A4909" w:rsidRDefault="002A4909" w:rsidP="002A4909">
      <w:pPr>
        <w:spacing w:after="150" w:line="300" w:lineRule="atLeast"/>
        <w:jc w:val="center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Ход урока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proofErr w:type="spell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I.Оргмомент</w:t>
      </w:r>
      <w:proofErr w:type="spell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Ребята, сегодня мы выполняем обычную, но очень важную работу. Настройтесь на то, что навыки, приобретенные на уроке, пригодятся вам в жизни.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II. Актуализация опорных знаний учащихся.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  <w:t xml:space="preserve">1. Словарный диктант 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Определите, вводные слова каких групп вошли в диктант, поставьте не запятую, а точку с запятой там, где кончаются слова одной группы и начинаются слова другой группы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Конечно, бесспорно, несомненно, кажется, вероятно, очевидно, по - видимому, подлинно, полагаю, должно быть; по - моему, по - вашему, по вашему мнению, по преданию, по словам старожилов; поверьте, видите ли, извините, пожалуйста.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2</w:t>
      </w:r>
      <w:r w:rsidRPr="002A4909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  <w:t>. Повторение изученного о вводных словах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- Проверка теоретических сведений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Используя вводные слова, указывающие на порядок мыслей, расскажите о вводных словах.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proofErr w:type="gramStart"/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( Вводные</w:t>
      </w:r>
      <w:proofErr w:type="gramEnd"/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 xml:space="preserve"> слова – это специальные слова и словосочетания, которые,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1) выражают отношение говорящего к сообщению;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2) они не связаны с другими словами предложения ни сочинительной, ни подчинительной связью;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3) не являются членами предложения;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4) выделяются в устной речи интонацией, а на письме запятыми</w:t>
      </w:r>
      <w:proofErr w:type="gramStart"/>
      <w:r w:rsidRPr="002A4909">
        <w:rPr>
          <w:rFonts w:ascii="&amp;quot" w:eastAsia="Times New Roman" w:hAnsi="&amp;quot" w:cs="Times New Roman"/>
          <w:i/>
          <w:iCs/>
          <w:color w:val="000000"/>
          <w:sz w:val="21"/>
          <w:szCs w:val="21"/>
          <w:lang w:eastAsia="ru-RU"/>
        </w:rPr>
        <w:t>. )</w:t>
      </w:r>
      <w:proofErr w:type="gramEnd"/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1.  Слово учителя.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Связность текста означает внутреннюю связь, логическое объединение соединенных между собой частей, образующих единое целое. Иногда это достигается просто логической последовательностью расположения отдельных частей речи. Но в большинстве случаев для связности требуется какой-то переход от одной мысли к другой. И связность эта обеспечивается при помощи вводных слов и словосочетаний, таких как: к тому же, кроме того, более того, следовательно, таким образом, во-первых, во-вторых и т. д., ввиду уже сказанного, итак, однако, с другой стороны, напротив, наоборот и т. д. Такими словами предложения и абзацы хорошо связываются друг с другом.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2.Тренировочные упражнения. 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lastRenderedPageBreak/>
        <w:t>1) Прочитайте текст. Выпишите предложения с вводными словами, укажите их назначение. Объясните знаки препинания.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Наверное, помните, в сказках есть живая и мертвая вода? Оказывается, верно это не только в сказках. Казалось бы, какая разница растению: поливает его дождь из тучи или садовник из лейки? Опыты, однако, показали, что дождь для урожая намного лучше. Почему? Капли в грозовом облаке электризуются. Более того, большая их часть приобретает положительный заряд, а меньшая, следовательно, отрицательный. Если поливать растение положительной водой, оно будет быстрее наращивать листья и побеги. Отрицательная вода, наоборот, полезнее для корневой системы и корнеплодов. Вода же из водопровода никакого заряда не имеет, все электричество в ней ушло в землю через металлические стенки труб. (Из энциклопедии)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2) Редактирование текста 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Свяжите предложения в тексте при помощи вводных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слов во-первых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, во-вторых и др. Допишите самостоятельно последнее предложение, содержащее вывод (Итак..., таким образом... и т. п.).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Гепатит (болезнь Боткина) — острое инфекционное заболевание, которое ведет к поражению печени, ее тяжелому воспалению.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Чтобы избежать заболевания, необходимо помнить о профилактических мерах.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Не купайтесь в закрытых непроточных водоемах. Обязательно мойте руки перед приемом пищи. Помните: мухи являются переносчиками вируса. Не пейте воду из неизвестных источников. Не нарушайте правила хранения пищевых продуктов.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proofErr w:type="spell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IV.Закрепление</w:t>
      </w:r>
      <w:proofErr w:type="spell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 материала (подготовка к ГИА)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Выпишите цифры, обозначающие запятые при вводных словах.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Задание №1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Познавая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мир,(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1) человек создаёт о предмете и явлениях действительности понятия и образы. Понятие – это общая мысль о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предмете,(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2) его сущность.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Образ,(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3) упрощённо говоря,(4) - это картина предмета,(5) воспринимаемого нашими чувствами…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Задание №2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Жили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соседи,(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1) разумеется,(2) не очень дружно. Частенько ругались на коммунальной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кухне,(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3) выясняли отношения,(4) промывали косточки соседям. И только Прасковья Васильевна никогда никого не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обсуждала,(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5) никогда не говорила ни о ком плохо и никогда ни с кем не ругалась,(6) была со всеми добра и приветлива.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Задание №3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Ещё совсем недавно это полотно было идеально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натянуто,(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1) а теперь оно напоминало бурю на море.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Разумеется,(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2) немедленно стали искать причину беды. Пока спорили и 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гадали,(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3) появился новый сюрприз: холст сам по себе разгладился,(4) и от морщин не осталось никакого следа.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VII. ДОМАШНЕЕ ЗАДАНИЕ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-: Повторить параграфы59,60(стр.203-207</w:t>
      </w:r>
      <w:proofErr w:type="gramStart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),выполнить</w:t>
      </w:r>
      <w:proofErr w:type="gramEnd"/>
      <w:r w:rsidRPr="002A4909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 упражнение368 на странице 207.</w:t>
      </w:r>
    </w:p>
    <w:p w:rsidR="002A4909" w:rsidRPr="002A4909" w:rsidRDefault="002A4909" w:rsidP="002A4909">
      <w:pPr>
        <w:spacing w:after="150" w:line="300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C073CD" w:rsidRDefault="002A4909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49"/>
    <w:rsid w:val="0011098A"/>
    <w:rsid w:val="002A4909"/>
    <w:rsid w:val="00621A7B"/>
    <w:rsid w:val="0072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95F49-10D1-450E-91B1-0A104AC8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2020-04-03T10:07:00Z</dcterms:created>
  <dcterms:modified xsi:type="dcterms:W3CDTF">2020-04-03T10:07:00Z</dcterms:modified>
</cp:coreProperties>
</file>